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AFE1F" w14:textId="77777777" w:rsidR="007611FE" w:rsidRPr="00560020" w:rsidRDefault="007611FE" w:rsidP="007611FE">
      <w:pPr>
        <w:jc w:val="center"/>
        <w:rPr>
          <w:b/>
        </w:rPr>
      </w:pPr>
      <w:r w:rsidRPr="00560020">
        <w:rPr>
          <w:b/>
        </w:rPr>
        <w:t xml:space="preserve">CONSIGLIO DELL’ORDINE DEGLI PSICOLOGI </w:t>
      </w:r>
    </w:p>
    <w:p w14:paraId="0093AB8E" w14:textId="77777777" w:rsidR="007611FE" w:rsidRPr="00560020" w:rsidRDefault="007611FE" w:rsidP="007611FE">
      <w:pPr>
        <w:jc w:val="center"/>
        <w:rPr>
          <w:b/>
        </w:rPr>
      </w:pPr>
      <w:r w:rsidRPr="00560020">
        <w:rPr>
          <w:b/>
        </w:rPr>
        <w:t>del Friuli - Venezia Giulia</w:t>
      </w:r>
    </w:p>
    <w:p w14:paraId="0EF97394" w14:textId="63C83979" w:rsidR="007611FE" w:rsidRPr="00560020" w:rsidRDefault="007611FE" w:rsidP="007611FE">
      <w:pPr>
        <w:jc w:val="center"/>
        <w:rPr>
          <w:b/>
        </w:rPr>
      </w:pPr>
      <w:r w:rsidRPr="00560020">
        <w:rPr>
          <w:b/>
        </w:rPr>
        <w:t>Deliberazioni del Consiglio Regionale dell’Ordine</w:t>
      </w:r>
    </w:p>
    <w:p w14:paraId="7472B03F" w14:textId="019F2A30" w:rsidR="007611FE" w:rsidRPr="00560020" w:rsidRDefault="007611FE" w:rsidP="007611FE">
      <w:pPr>
        <w:jc w:val="center"/>
        <w:rPr>
          <w:b/>
          <w:i/>
        </w:rPr>
      </w:pPr>
      <w:r w:rsidRPr="00560020">
        <w:rPr>
          <w:b/>
          <w:i/>
        </w:rPr>
        <w:t>********************************************</w:t>
      </w:r>
    </w:p>
    <w:p w14:paraId="115254BD" w14:textId="687997A4" w:rsidR="007611FE" w:rsidRPr="00560020" w:rsidRDefault="00E441CA" w:rsidP="007611FE">
      <w:pPr>
        <w:rPr>
          <w:rFonts w:cs="Arial"/>
          <w:color w:val="FF0000"/>
        </w:rPr>
      </w:pPr>
      <w:r w:rsidRPr="00560020">
        <w:rPr>
          <w:rFonts w:cs="Arial"/>
        </w:rPr>
        <w:t xml:space="preserve">Delibera n. </w:t>
      </w:r>
      <w:r w:rsidR="00A65415" w:rsidRPr="00560020">
        <w:rPr>
          <w:rFonts w:cs="Arial"/>
        </w:rPr>
        <w:t xml:space="preserve">1/Varie </w:t>
      </w:r>
      <w:r w:rsidR="003769BE" w:rsidRPr="00560020">
        <w:rPr>
          <w:rFonts w:cs="Arial"/>
        </w:rPr>
        <w:t>202</w:t>
      </w:r>
      <w:r w:rsidR="00CB32C9">
        <w:rPr>
          <w:rFonts w:cs="Arial"/>
        </w:rPr>
        <w:t>1</w:t>
      </w:r>
      <w:r w:rsidR="00E61127" w:rsidRPr="00560020">
        <w:rPr>
          <w:rFonts w:cs="Arial"/>
        </w:rPr>
        <w:t xml:space="preserve"> </w:t>
      </w:r>
      <w:r w:rsidR="007611FE" w:rsidRPr="00560020">
        <w:rPr>
          <w:rFonts w:cs="Arial"/>
        </w:rPr>
        <w:t>di data</w:t>
      </w:r>
      <w:r w:rsidR="00FF2421" w:rsidRPr="00560020">
        <w:rPr>
          <w:rFonts w:cs="Arial"/>
        </w:rPr>
        <w:t xml:space="preserve"> </w:t>
      </w:r>
      <w:proofErr w:type="gramStart"/>
      <w:r w:rsidR="00CB32C9">
        <w:rPr>
          <w:rFonts w:cs="Arial"/>
        </w:rPr>
        <w:t xml:space="preserve">29 </w:t>
      </w:r>
      <w:r w:rsidR="005B4A1D" w:rsidRPr="00560020">
        <w:rPr>
          <w:rFonts w:cs="Arial"/>
        </w:rPr>
        <w:t xml:space="preserve"> </w:t>
      </w:r>
      <w:r w:rsidR="00CB32C9">
        <w:rPr>
          <w:rFonts w:cs="Arial"/>
        </w:rPr>
        <w:t>marzo</w:t>
      </w:r>
      <w:proofErr w:type="gramEnd"/>
      <w:r w:rsidR="00E61127" w:rsidRPr="00560020">
        <w:rPr>
          <w:rFonts w:cs="Arial"/>
        </w:rPr>
        <w:t xml:space="preserve"> 20</w:t>
      </w:r>
      <w:r w:rsidR="003769BE" w:rsidRPr="00560020">
        <w:rPr>
          <w:rFonts w:cs="Arial"/>
        </w:rPr>
        <w:t>2</w:t>
      </w:r>
      <w:r w:rsidR="00CB32C9">
        <w:rPr>
          <w:rFonts w:cs="Arial"/>
        </w:rPr>
        <w:t>1</w:t>
      </w:r>
    </w:p>
    <w:p w14:paraId="1DBBE6EF" w14:textId="0C628F8E" w:rsidR="007611FE" w:rsidRPr="00560020" w:rsidRDefault="007611FE" w:rsidP="007611FE">
      <w:pPr>
        <w:pStyle w:val="Titolo3"/>
        <w:jc w:val="left"/>
        <w:rPr>
          <w:rFonts w:asciiTheme="minorHAnsi" w:hAnsiTheme="minorHAnsi" w:cs="Arial"/>
          <w:b w:val="0"/>
          <w:sz w:val="22"/>
          <w:szCs w:val="22"/>
        </w:rPr>
      </w:pPr>
      <w:r w:rsidRPr="00560020">
        <w:rPr>
          <w:rFonts w:asciiTheme="minorHAnsi" w:hAnsiTheme="minorHAnsi" w:cs="Arial"/>
          <w:b w:val="0"/>
          <w:sz w:val="22"/>
          <w:szCs w:val="22"/>
        </w:rPr>
        <w:t>OGGETTO:</w:t>
      </w:r>
      <w:r w:rsidR="00E61127" w:rsidRPr="00560020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A65415" w:rsidRPr="00560020">
        <w:rPr>
          <w:rFonts w:asciiTheme="minorHAnsi" w:hAnsiTheme="minorHAnsi" w:cs="Arial"/>
          <w:b w:val="0"/>
          <w:sz w:val="22"/>
          <w:szCs w:val="22"/>
        </w:rPr>
        <w:t>Piano anticorruzione 202</w:t>
      </w:r>
      <w:r w:rsidR="00CB32C9">
        <w:rPr>
          <w:rFonts w:asciiTheme="minorHAnsi" w:hAnsiTheme="minorHAnsi" w:cs="Arial"/>
          <w:b w:val="0"/>
          <w:sz w:val="22"/>
          <w:szCs w:val="22"/>
        </w:rPr>
        <w:t>1</w:t>
      </w:r>
      <w:r w:rsidR="00A65415" w:rsidRPr="00560020">
        <w:rPr>
          <w:rFonts w:asciiTheme="minorHAnsi" w:hAnsiTheme="minorHAnsi" w:cs="Arial"/>
          <w:b w:val="0"/>
          <w:sz w:val="22"/>
          <w:szCs w:val="22"/>
        </w:rPr>
        <w:t>- 202</w:t>
      </w:r>
      <w:r w:rsidR="00CB32C9">
        <w:rPr>
          <w:rFonts w:asciiTheme="minorHAnsi" w:hAnsiTheme="minorHAnsi" w:cs="Arial"/>
          <w:b w:val="0"/>
          <w:sz w:val="22"/>
          <w:szCs w:val="22"/>
        </w:rPr>
        <w:t>3</w:t>
      </w:r>
    </w:p>
    <w:p w14:paraId="4C972D93" w14:textId="77777777" w:rsidR="007611FE" w:rsidRPr="00560020" w:rsidRDefault="007611FE" w:rsidP="007611FE">
      <w:pPr>
        <w:rPr>
          <w:rFonts w:cs="Arial"/>
        </w:rPr>
      </w:pPr>
    </w:p>
    <w:p w14:paraId="75865488" w14:textId="07F45759" w:rsidR="007611FE" w:rsidRPr="00560020" w:rsidRDefault="007611FE" w:rsidP="00E90DED">
      <w:pPr>
        <w:pStyle w:val="Corpodeltesto2"/>
        <w:jc w:val="both"/>
        <w:rPr>
          <w:rFonts w:asciiTheme="minorHAnsi" w:hAnsiTheme="minorHAnsi" w:cs="Arial"/>
          <w:sz w:val="22"/>
          <w:szCs w:val="22"/>
        </w:rPr>
      </w:pPr>
      <w:r w:rsidRPr="00560020">
        <w:rPr>
          <w:rFonts w:asciiTheme="minorHAnsi" w:hAnsiTheme="minorHAnsi" w:cs="Arial"/>
          <w:sz w:val="22"/>
          <w:szCs w:val="22"/>
        </w:rPr>
        <w:t>Il Consiglio del Friuli  Venezia Giulia dell’Ordine degli Psicologi, riunito il giorno</w:t>
      </w:r>
      <w:r w:rsidR="00FF2421" w:rsidRPr="00560020">
        <w:rPr>
          <w:rFonts w:asciiTheme="minorHAnsi" w:hAnsiTheme="minorHAnsi" w:cs="Arial"/>
          <w:sz w:val="22"/>
          <w:szCs w:val="22"/>
        </w:rPr>
        <w:t xml:space="preserve"> </w:t>
      </w:r>
      <w:r w:rsidR="00E61127" w:rsidRPr="00560020">
        <w:rPr>
          <w:rFonts w:asciiTheme="minorHAnsi" w:hAnsiTheme="minorHAnsi"/>
          <w:sz w:val="22"/>
          <w:szCs w:val="22"/>
        </w:rPr>
        <w:t>3 febbraio  2020</w:t>
      </w:r>
      <w:r w:rsidR="005B4A1D" w:rsidRPr="00560020">
        <w:rPr>
          <w:rFonts w:asciiTheme="minorHAnsi" w:hAnsiTheme="minorHAnsi"/>
          <w:sz w:val="22"/>
          <w:szCs w:val="22"/>
        </w:rPr>
        <w:t xml:space="preserve"> presso la sede dell’Ordine sita in Piazza N. Tommaseo n. 2</w:t>
      </w:r>
      <w:r w:rsidRPr="00560020">
        <w:rPr>
          <w:rFonts w:asciiTheme="minorHAnsi" w:hAnsiTheme="minorHAnsi" w:cs="Arial"/>
          <w:sz w:val="22"/>
          <w:szCs w:val="22"/>
        </w:rPr>
        <w:t xml:space="preserve"> delibera l’argomento in oggetto posto all’ordine del giorno.</w:t>
      </w:r>
    </w:p>
    <w:p w14:paraId="3D65C8E9" w14:textId="77777777" w:rsidR="007611FE" w:rsidRPr="00560020" w:rsidRDefault="007611FE" w:rsidP="007611FE">
      <w:pPr>
        <w:pStyle w:val="Corpodeltesto2"/>
        <w:rPr>
          <w:rFonts w:asciiTheme="minorHAnsi" w:hAnsiTheme="minorHAnsi" w:cs="Arial"/>
          <w:sz w:val="22"/>
          <w:szCs w:val="22"/>
        </w:rPr>
      </w:pPr>
    </w:p>
    <w:p w14:paraId="16A7B850" w14:textId="77777777" w:rsidR="00E90DED" w:rsidRPr="00560020" w:rsidRDefault="00E90DED" w:rsidP="00E90DED">
      <w:pPr>
        <w:pStyle w:val="Corpotesto"/>
        <w:rPr>
          <w:rFonts w:asciiTheme="minorHAnsi" w:hAnsiTheme="minorHAnsi"/>
          <w:sz w:val="22"/>
          <w:szCs w:val="22"/>
        </w:rPr>
      </w:pPr>
      <w:r w:rsidRPr="00560020">
        <w:rPr>
          <w:rFonts w:asciiTheme="minorHAnsi" w:hAnsiTheme="minorHAnsi"/>
          <w:sz w:val="22"/>
          <w:szCs w:val="22"/>
        </w:rPr>
        <w:t>Sono presenti/assenti i seguenti Consiglieri: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8"/>
        <w:gridCol w:w="2252"/>
        <w:gridCol w:w="1762"/>
        <w:gridCol w:w="1935"/>
      </w:tblGrid>
      <w:tr w:rsidR="00E61127" w:rsidRPr="00560020" w14:paraId="66649E5E" w14:textId="77777777" w:rsidTr="00E61127">
        <w:tc>
          <w:tcPr>
            <w:tcW w:w="3378" w:type="dxa"/>
          </w:tcPr>
          <w:p w14:paraId="01D22708" w14:textId="77777777" w:rsidR="00E61127" w:rsidRPr="00560020" w:rsidRDefault="00E61127" w:rsidP="005B4A1D">
            <w:pPr>
              <w:rPr>
                <w:b/>
              </w:rPr>
            </w:pPr>
            <w:r w:rsidRPr="00560020">
              <w:rPr>
                <w:b/>
              </w:rPr>
              <w:t>Nome e Cognome</w:t>
            </w:r>
          </w:p>
        </w:tc>
        <w:tc>
          <w:tcPr>
            <w:tcW w:w="2252" w:type="dxa"/>
          </w:tcPr>
          <w:p w14:paraId="76301E91" w14:textId="77777777" w:rsidR="00E61127" w:rsidRPr="00560020" w:rsidRDefault="00E61127" w:rsidP="005B4A1D">
            <w:pPr>
              <w:rPr>
                <w:b/>
              </w:rPr>
            </w:pPr>
            <w:r w:rsidRPr="00560020">
              <w:rPr>
                <w:b/>
              </w:rPr>
              <w:t>Funzione</w:t>
            </w:r>
          </w:p>
        </w:tc>
        <w:tc>
          <w:tcPr>
            <w:tcW w:w="1762" w:type="dxa"/>
          </w:tcPr>
          <w:p w14:paraId="2F119784" w14:textId="77777777" w:rsidR="00E61127" w:rsidRPr="00560020" w:rsidRDefault="00E61127" w:rsidP="005B4A1D">
            <w:pPr>
              <w:rPr>
                <w:b/>
              </w:rPr>
            </w:pPr>
            <w:r w:rsidRPr="00560020">
              <w:rPr>
                <w:b/>
              </w:rPr>
              <w:t>Presente</w:t>
            </w:r>
          </w:p>
        </w:tc>
        <w:tc>
          <w:tcPr>
            <w:tcW w:w="1935" w:type="dxa"/>
          </w:tcPr>
          <w:p w14:paraId="50EE70A7" w14:textId="77777777" w:rsidR="00E61127" w:rsidRPr="00560020" w:rsidRDefault="00E61127" w:rsidP="005B4A1D">
            <w:pPr>
              <w:rPr>
                <w:b/>
              </w:rPr>
            </w:pPr>
            <w:r w:rsidRPr="00560020">
              <w:rPr>
                <w:b/>
              </w:rPr>
              <w:t>Assente</w:t>
            </w:r>
          </w:p>
        </w:tc>
      </w:tr>
      <w:tr w:rsidR="00E61127" w:rsidRPr="00560020" w14:paraId="7E97A196" w14:textId="77777777" w:rsidTr="00E61127">
        <w:tc>
          <w:tcPr>
            <w:tcW w:w="3378" w:type="dxa"/>
          </w:tcPr>
          <w:p w14:paraId="055A82B9" w14:textId="77777777" w:rsidR="00E61127" w:rsidRPr="00560020" w:rsidRDefault="00E61127" w:rsidP="005B4A1D">
            <w:r w:rsidRPr="00560020">
              <w:rPr>
                <w:rFonts w:cs="Arial"/>
                <w:color w:val="000000"/>
                <w:lang w:val="en-US"/>
              </w:rPr>
              <w:t xml:space="preserve">Roberto </w:t>
            </w:r>
            <w:proofErr w:type="spellStart"/>
            <w:r w:rsidRPr="00560020">
              <w:rPr>
                <w:rFonts w:cs="Arial"/>
                <w:color w:val="000000"/>
                <w:lang w:val="en-US"/>
              </w:rPr>
              <w:t>Calvani</w:t>
            </w:r>
            <w:proofErr w:type="spellEnd"/>
          </w:p>
        </w:tc>
        <w:tc>
          <w:tcPr>
            <w:tcW w:w="2252" w:type="dxa"/>
          </w:tcPr>
          <w:p w14:paraId="7C5593A6" w14:textId="77777777" w:rsidR="00E61127" w:rsidRPr="00560020" w:rsidRDefault="00E61127" w:rsidP="005B4A1D">
            <w:r w:rsidRPr="00560020">
              <w:t>Presidente</w:t>
            </w:r>
          </w:p>
        </w:tc>
        <w:tc>
          <w:tcPr>
            <w:tcW w:w="1762" w:type="dxa"/>
          </w:tcPr>
          <w:p w14:paraId="7A0E3A17" w14:textId="0318DE1B" w:rsidR="00E61127" w:rsidRPr="00560020" w:rsidRDefault="00560020" w:rsidP="005B4A1D">
            <w:pPr>
              <w:jc w:val="center"/>
            </w:pPr>
            <w:r>
              <w:t>X</w:t>
            </w:r>
          </w:p>
        </w:tc>
        <w:tc>
          <w:tcPr>
            <w:tcW w:w="1935" w:type="dxa"/>
          </w:tcPr>
          <w:p w14:paraId="0ED78F0D" w14:textId="77777777" w:rsidR="00E61127" w:rsidRPr="00560020" w:rsidRDefault="00E61127" w:rsidP="005B4A1D">
            <w:pPr>
              <w:jc w:val="center"/>
            </w:pPr>
          </w:p>
        </w:tc>
      </w:tr>
      <w:tr w:rsidR="00E61127" w:rsidRPr="00560020" w14:paraId="56EF2E43" w14:textId="77777777" w:rsidTr="00E61127">
        <w:tc>
          <w:tcPr>
            <w:tcW w:w="3378" w:type="dxa"/>
          </w:tcPr>
          <w:p w14:paraId="31D1D0D2" w14:textId="5AD70438" w:rsidR="00E61127" w:rsidRPr="00560020" w:rsidRDefault="00E61127" w:rsidP="005B4A1D">
            <w:proofErr w:type="spellStart"/>
            <w:r w:rsidRPr="00560020">
              <w:rPr>
                <w:rFonts w:cs="Arial"/>
                <w:color w:val="000000"/>
                <w:lang w:val="en-US"/>
              </w:rPr>
              <w:t>Giandomenico</w:t>
            </w:r>
            <w:proofErr w:type="spellEnd"/>
            <w:r w:rsidRPr="00560020">
              <w:rPr>
                <w:rFonts w:cs="Arial"/>
                <w:color w:val="000000"/>
                <w:lang w:val="en-US"/>
              </w:rPr>
              <w:t xml:space="preserve"> </w:t>
            </w:r>
            <w:proofErr w:type="spellStart"/>
            <w:r w:rsidRPr="00560020">
              <w:rPr>
                <w:rFonts w:cs="Arial"/>
                <w:color w:val="000000"/>
                <w:lang w:val="en-US"/>
              </w:rPr>
              <w:t>Bagatin</w:t>
            </w:r>
            <w:proofErr w:type="spellEnd"/>
          </w:p>
        </w:tc>
        <w:tc>
          <w:tcPr>
            <w:tcW w:w="2252" w:type="dxa"/>
          </w:tcPr>
          <w:p w14:paraId="5944E80C" w14:textId="77777777" w:rsidR="00E61127" w:rsidRPr="00560020" w:rsidRDefault="00E61127" w:rsidP="005B4A1D">
            <w:r w:rsidRPr="00560020">
              <w:t>Vice Presidente</w:t>
            </w:r>
          </w:p>
        </w:tc>
        <w:tc>
          <w:tcPr>
            <w:tcW w:w="1762" w:type="dxa"/>
          </w:tcPr>
          <w:p w14:paraId="4386F372" w14:textId="58248AE0" w:rsidR="00E61127" w:rsidRPr="00560020" w:rsidRDefault="00560020" w:rsidP="005B4A1D">
            <w:pPr>
              <w:jc w:val="center"/>
            </w:pPr>
            <w:r>
              <w:t>X</w:t>
            </w:r>
          </w:p>
        </w:tc>
        <w:tc>
          <w:tcPr>
            <w:tcW w:w="1935" w:type="dxa"/>
          </w:tcPr>
          <w:p w14:paraId="2B362326" w14:textId="77777777" w:rsidR="00E61127" w:rsidRPr="00560020" w:rsidRDefault="00E61127" w:rsidP="005B4A1D">
            <w:pPr>
              <w:jc w:val="center"/>
            </w:pPr>
          </w:p>
        </w:tc>
      </w:tr>
      <w:tr w:rsidR="00E61127" w:rsidRPr="00560020" w14:paraId="6875E8B7" w14:textId="77777777" w:rsidTr="00E61127">
        <w:tc>
          <w:tcPr>
            <w:tcW w:w="3378" w:type="dxa"/>
          </w:tcPr>
          <w:p w14:paraId="032E2F2B" w14:textId="5BE93D43" w:rsidR="00E61127" w:rsidRPr="00560020" w:rsidRDefault="00E61127" w:rsidP="005B4A1D">
            <w:r w:rsidRPr="00560020">
              <w:rPr>
                <w:rFonts w:cs="Arial"/>
                <w:color w:val="000000"/>
                <w:lang w:val="en-US"/>
              </w:rPr>
              <w:t xml:space="preserve">Debora </w:t>
            </w:r>
            <w:proofErr w:type="spellStart"/>
            <w:r w:rsidRPr="00560020">
              <w:rPr>
                <w:rFonts w:cs="Arial"/>
                <w:color w:val="000000"/>
                <w:lang w:val="en-US"/>
              </w:rPr>
              <w:t>Furlan</w:t>
            </w:r>
            <w:proofErr w:type="spellEnd"/>
          </w:p>
        </w:tc>
        <w:tc>
          <w:tcPr>
            <w:tcW w:w="2252" w:type="dxa"/>
          </w:tcPr>
          <w:p w14:paraId="1DD439AC" w14:textId="77777777" w:rsidR="00E61127" w:rsidRPr="00560020" w:rsidRDefault="00E61127" w:rsidP="005B4A1D">
            <w:r w:rsidRPr="00560020">
              <w:t>Segretario</w:t>
            </w:r>
          </w:p>
        </w:tc>
        <w:tc>
          <w:tcPr>
            <w:tcW w:w="1762" w:type="dxa"/>
          </w:tcPr>
          <w:p w14:paraId="71B5460A" w14:textId="0CF0A44C" w:rsidR="00E61127" w:rsidRPr="00560020" w:rsidRDefault="00560020" w:rsidP="005B4A1D">
            <w:pPr>
              <w:jc w:val="center"/>
            </w:pPr>
            <w:r>
              <w:t>X</w:t>
            </w:r>
          </w:p>
        </w:tc>
        <w:tc>
          <w:tcPr>
            <w:tcW w:w="1935" w:type="dxa"/>
          </w:tcPr>
          <w:p w14:paraId="524CD435" w14:textId="77777777" w:rsidR="00E61127" w:rsidRPr="00560020" w:rsidRDefault="00E61127" w:rsidP="005B4A1D">
            <w:pPr>
              <w:jc w:val="center"/>
            </w:pPr>
          </w:p>
        </w:tc>
      </w:tr>
      <w:tr w:rsidR="00E61127" w:rsidRPr="00560020" w14:paraId="3CC8766A" w14:textId="77777777" w:rsidTr="00E61127">
        <w:tc>
          <w:tcPr>
            <w:tcW w:w="3378" w:type="dxa"/>
          </w:tcPr>
          <w:p w14:paraId="21325554" w14:textId="5698B6B0" w:rsidR="00E61127" w:rsidRPr="00560020" w:rsidRDefault="00E61127" w:rsidP="005B4A1D">
            <w:r w:rsidRPr="00560020">
              <w:t xml:space="preserve">Ivan </w:t>
            </w:r>
            <w:proofErr w:type="spellStart"/>
            <w:r w:rsidRPr="00560020">
              <w:t>Iacob</w:t>
            </w:r>
            <w:proofErr w:type="spellEnd"/>
          </w:p>
        </w:tc>
        <w:tc>
          <w:tcPr>
            <w:tcW w:w="2252" w:type="dxa"/>
          </w:tcPr>
          <w:p w14:paraId="23002C6B" w14:textId="77777777" w:rsidR="00E61127" w:rsidRPr="00560020" w:rsidRDefault="00E61127" w:rsidP="005B4A1D">
            <w:r w:rsidRPr="00560020">
              <w:t>Tesoriere</w:t>
            </w:r>
          </w:p>
        </w:tc>
        <w:tc>
          <w:tcPr>
            <w:tcW w:w="1762" w:type="dxa"/>
          </w:tcPr>
          <w:p w14:paraId="58B4C17D" w14:textId="06DBA0D3" w:rsidR="00E61127" w:rsidRPr="00560020" w:rsidRDefault="00560020" w:rsidP="005B4A1D">
            <w:pPr>
              <w:jc w:val="center"/>
            </w:pPr>
            <w:r>
              <w:t>X</w:t>
            </w:r>
          </w:p>
        </w:tc>
        <w:tc>
          <w:tcPr>
            <w:tcW w:w="1935" w:type="dxa"/>
          </w:tcPr>
          <w:p w14:paraId="296FB03A" w14:textId="77777777" w:rsidR="00E61127" w:rsidRPr="00560020" w:rsidRDefault="00E61127" w:rsidP="005B4A1D">
            <w:pPr>
              <w:jc w:val="center"/>
            </w:pPr>
          </w:p>
        </w:tc>
      </w:tr>
      <w:tr w:rsidR="00E61127" w:rsidRPr="00560020" w14:paraId="312C06F8" w14:textId="77777777" w:rsidTr="00E61127">
        <w:tc>
          <w:tcPr>
            <w:tcW w:w="3378" w:type="dxa"/>
          </w:tcPr>
          <w:p w14:paraId="138A8E4F" w14:textId="7D81DE5D" w:rsidR="00E61127" w:rsidRPr="00560020" w:rsidRDefault="00E61127" w:rsidP="005B4A1D">
            <w:pPr>
              <w:rPr>
                <w:rFonts w:cs="Arial"/>
                <w:color w:val="000000"/>
                <w:lang w:val="en-US"/>
              </w:rPr>
            </w:pPr>
            <w:proofErr w:type="spellStart"/>
            <w:r w:rsidRPr="00560020">
              <w:rPr>
                <w:rFonts w:cs="Arial"/>
                <w:color w:val="000000"/>
                <w:lang w:val="en-US"/>
              </w:rPr>
              <w:t>Tiziano</w:t>
            </w:r>
            <w:proofErr w:type="spellEnd"/>
            <w:r w:rsidRPr="00560020">
              <w:rPr>
                <w:rFonts w:cs="Arial"/>
                <w:color w:val="000000"/>
                <w:lang w:val="en-US"/>
              </w:rPr>
              <w:t xml:space="preserve"> Agostini</w:t>
            </w:r>
          </w:p>
        </w:tc>
        <w:tc>
          <w:tcPr>
            <w:tcW w:w="2252" w:type="dxa"/>
          </w:tcPr>
          <w:p w14:paraId="458232D5" w14:textId="46C2288B" w:rsidR="00E61127" w:rsidRPr="00560020" w:rsidRDefault="00E61127" w:rsidP="005B4A1D">
            <w:r w:rsidRPr="00560020">
              <w:t>Consigliere</w:t>
            </w:r>
          </w:p>
        </w:tc>
        <w:tc>
          <w:tcPr>
            <w:tcW w:w="1762" w:type="dxa"/>
          </w:tcPr>
          <w:p w14:paraId="2EE4EFD2" w14:textId="32B56E62" w:rsidR="00E61127" w:rsidRPr="00560020" w:rsidRDefault="00560020" w:rsidP="005B4A1D">
            <w:pPr>
              <w:jc w:val="center"/>
            </w:pPr>
            <w:r>
              <w:t>X</w:t>
            </w:r>
          </w:p>
        </w:tc>
        <w:tc>
          <w:tcPr>
            <w:tcW w:w="1935" w:type="dxa"/>
          </w:tcPr>
          <w:p w14:paraId="1FD107FC" w14:textId="77777777" w:rsidR="00E61127" w:rsidRPr="00560020" w:rsidRDefault="00E61127" w:rsidP="005B4A1D">
            <w:pPr>
              <w:jc w:val="center"/>
            </w:pPr>
          </w:p>
        </w:tc>
      </w:tr>
      <w:tr w:rsidR="00E61127" w:rsidRPr="00560020" w14:paraId="1F0709D4" w14:textId="77777777" w:rsidTr="00E61127">
        <w:tc>
          <w:tcPr>
            <w:tcW w:w="3378" w:type="dxa"/>
          </w:tcPr>
          <w:p w14:paraId="7A51415F" w14:textId="39DBF310" w:rsidR="00E61127" w:rsidRPr="00560020" w:rsidRDefault="00E61127" w:rsidP="005B4A1D">
            <w:r w:rsidRPr="00560020">
              <w:rPr>
                <w:rFonts w:cs="Arial"/>
                <w:color w:val="000000"/>
                <w:lang w:val="en-US"/>
              </w:rPr>
              <w:t>Silvia Avella</w:t>
            </w:r>
          </w:p>
        </w:tc>
        <w:tc>
          <w:tcPr>
            <w:tcW w:w="2252" w:type="dxa"/>
          </w:tcPr>
          <w:p w14:paraId="1A45DE10" w14:textId="77777777" w:rsidR="00E61127" w:rsidRPr="00560020" w:rsidRDefault="00E61127" w:rsidP="005B4A1D">
            <w:r w:rsidRPr="00560020">
              <w:t>Consigliere</w:t>
            </w:r>
          </w:p>
        </w:tc>
        <w:tc>
          <w:tcPr>
            <w:tcW w:w="1762" w:type="dxa"/>
          </w:tcPr>
          <w:p w14:paraId="0564CBBB" w14:textId="3EAC418B" w:rsidR="00E61127" w:rsidRPr="00560020" w:rsidRDefault="00CB32C9" w:rsidP="005B4A1D">
            <w:pPr>
              <w:jc w:val="center"/>
            </w:pPr>
            <w:r>
              <w:t>X</w:t>
            </w:r>
          </w:p>
        </w:tc>
        <w:tc>
          <w:tcPr>
            <w:tcW w:w="1935" w:type="dxa"/>
          </w:tcPr>
          <w:p w14:paraId="06E87617" w14:textId="3C29F9C0" w:rsidR="00E61127" w:rsidRPr="00560020" w:rsidRDefault="00E61127" w:rsidP="005B4A1D">
            <w:pPr>
              <w:jc w:val="center"/>
            </w:pPr>
          </w:p>
        </w:tc>
      </w:tr>
      <w:tr w:rsidR="00E61127" w:rsidRPr="00560020" w14:paraId="1A10D49C" w14:textId="77777777" w:rsidTr="00E61127">
        <w:tc>
          <w:tcPr>
            <w:tcW w:w="3378" w:type="dxa"/>
          </w:tcPr>
          <w:p w14:paraId="5B16E75D" w14:textId="61E4D110" w:rsidR="00E61127" w:rsidRPr="00560020" w:rsidRDefault="00E61127" w:rsidP="005B4A1D">
            <w:r w:rsidRPr="00560020">
              <w:rPr>
                <w:rFonts w:cs="Arial"/>
                <w:color w:val="000000"/>
                <w:lang w:val="en-US"/>
              </w:rPr>
              <w:t xml:space="preserve">Lucia </w:t>
            </w:r>
            <w:proofErr w:type="spellStart"/>
            <w:r w:rsidRPr="00560020">
              <w:rPr>
                <w:rFonts w:cs="Arial"/>
                <w:color w:val="000000"/>
                <w:lang w:val="en-US"/>
              </w:rPr>
              <w:t>Beltramini</w:t>
            </w:r>
            <w:proofErr w:type="spellEnd"/>
          </w:p>
        </w:tc>
        <w:tc>
          <w:tcPr>
            <w:tcW w:w="2252" w:type="dxa"/>
          </w:tcPr>
          <w:p w14:paraId="18B6C70F" w14:textId="77777777" w:rsidR="00E61127" w:rsidRPr="00560020" w:rsidRDefault="00E61127" w:rsidP="005B4A1D">
            <w:r w:rsidRPr="00560020">
              <w:t>Consigliere</w:t>
            </w:r>
          </w:p>
        </w:tc>
        <w:tc>
          <w:tcPr>
            <w:tcW w:w="1762" w:type="dxa"/>
          </w:tcPr>
          <w:p w14:paraId="36FF4FFC" w14:textId="75587420" w:rsidR="00E61127" w:rsidRPr="00560020" w:rsidRDefault="00560020" w:rsidP="005B4A1D">
            <w:pPr>
              <w:jc w:val="center"/>
            </w:pPr>
            <w:r>
              <w:t>X</w:t>
            </w:r>
          </w:p>
        </w:tc>
        <w:tc>
          <w:tcPr>
            <w:tcW w:w="1935" w:type="dxa"/>
          </w:tcPr>
          <w:p w14:paraId="7BAC3F99" w14:textId="77777777" w:rsidR="00E61127" w:rsidRPr="00560020" w:rsidRDefault="00E61127" w:rsidP="005B4A1D">
            <w:pPr>
              <w:jc w:val="center"/>
            </w:pPr>
          </w:p>
        </w:tc>
      </w:tr>
      <w:tr w:rsidR="00E61127" w:rsidRPr="00560020" w14:paraId="1B76A092" w14:textId="77777777" w:rsidTr="00E61127">
        <w:tc>
          <w:tcPr>
            <w:tcW w:w="3378" w:type="dxa"/>
          </w:tcPr>
          <w:p w14:paraId="6230B7DB" w14:textId="1CCB6257" w:rsidR="00E61127" w:rsidRPr="00560020" w:rsidRDefault="00E61127" w:rsidP="005B4A1D">
            <w:r w:rsidRPr="00560020">
              <w:rPr>
                <w:rFonts w:cs="Arial"/>
                <w:color w:val="000000"/>
                <w:lang w:val="en-US"/>
              </w:rPr>
              <w:t xml:space="preserve">Denis </w:t>
            </w:r>
            <w:proofErr w:type="spellStart"/>
            <w:r w:rsidRPr="00560020">
              <w:rPr>
                <w:rFonts w:cs="Arial"/>
                <w:color w:val="000000"/>
                <w:lang w:val="en-US"/>
              </w:rPr>
              <w:t>Magro</w:t>
            </w:r>
            <w:proofErr w:type="spellEnd"/>
          </w:p>
        </w:tc>
        <w:tc>
          <w:tcPr>
            <w:tcW w:w="2252" w:type="dxa"/>
          </w:tcPr>
          <w:p w14:paraId="020A25A7" w14:textId="77777777" w:rsidR="00E61127" w:rsidRPr="00560020" w:rsidRDefault="00E61127" w:rsidP="005B4A1D">
            <w:r w:rsidRPr="00560020">
              <w:t>Consigliere</w:t>
            </w:r>
          </w:p>
        </w:tc>
        <w:tc>
          <w:tcPr>
            <w:tcW w:w="1762" w:type="dxa"/>
          </w:tcPr>
          <w:p w14:paraId="5A532A05" w14:textId="5D6BD740" w:rsidR="00E61127" w:rsidRPr="00560020" w:rsidRDefault="00560020" w:rsidP="005B4A1D">
            <w:pPr>
              <w:jc w:val="center"/>
            </w:pPr>
            <w:r>
              <w:t>X</w:t>
            </w:r>
          </w:p>
        </w:tc>
        <w:tc>
          <w:tcPr>
            <w:tcW w:w="1935" w:type="dxa"/>
          </w:tcPr>
          <w:p w14:paraId="437FDE0E" w14:textId="77777777" w:rsidR="00E61127" w:rsidRPr="00560020" w:rsidRDefault="00E61127" w:rsidP="005B4A1D">
            <w:pPr>
              <w:jc w:val="center"/>
            </w:pPr>
          </w:p>
        </w:tc>
      </w:tr>
      <w:tr w:rsidR="00E61127" w:rsidRPr="00560020" w14:paraId="1010F705" w14:textId="77777777" w:rsidTr="00E61127">
        <w:tc>
          <w:tcPr>
            <w:tcW w:w="3378" w:type="dxa"/>
          </w:tcPr>
          <w:p w14:paraId="1EBAC8CE" w14:textId="2ADCE020" w:rsidR="00E61127" w:rsidRPr="00560020" w:rsidRDefault="00E61127" w:rsidP="005B4A1D">
            <w:r w:rsidRPr="00560020">
              <w:rPr>
                <w:rFonts w:cs="Arial"/>
                <w:color w:val="000000"/>
                <w:lang w:val="en-US"/>
              </w:rPr>
              <w:t xml:space="preserve">Giovanni </w:t>
            </w:r>
            <w:proofErr w:type="spellStart"/>
            <w:r w:rsidRPr="00560020">
              <w:rPr>
                <w:rFonts w:cs="Arial"/>
                <w:color w:val="000000"/>
                <w:lang w:val="en-US"/>
              </w:rPr>
              <w:t>Ottoboni</w:t>
            </w:r>
            <w:proofErr w:type="spellEnd"/>
          </w:p>
        </w:tc>
        <w:tc>
          <w:tcPr>
            <w:tcW w:w="2252" w:type="dxa"/>
          </w:tcPr>
          <w:p w14:paraId="7EB654E8" w14:textId="77777777" w:rsidR="00E61127" w:rsidRPr="00560020" w:rsidRDefault="00E61127" w:rsidP="005B4A1D">
            <w:r w:rsidRPr="00560020">
              <w:t>Consigliere</w:t>
            </w:r>
          </w:p>
        </w:tc>
        <w:tc>
          <w:tcPr>
            <w:tcW w:w="1762" w:type="dxa"/>
          </w:tcPr>
          <w:p w14:paraId="33E452D3" w14:textId="0D2D942F" w:rsidR="00E61127" w:rsidRPr="00560020" w:rsidRDefault="00560020" w:rsidP="005B4A1D">
            <w:pPr>
              <w:jc w:val="center"/>
            </w:pPr>
            <w:r>
              <w:t>X</w:t>
            </w:r>
          </w:p>
        </w:tc>
        <w:tc>
          <w:tcPr>
            <w:tcW w:w="1935" w:type="dxa"/>
          </w:tcPr>
          <w:p w14:paraId="594A3CF2" w14:textId="77777777" w:rsidR="00E61127" w:rsidRPr="00560020" w:rsidRDefault="00E61127" w:rsidP="005B4A1D">
            <w:pPr>
              <w:jc w:val="center"/>
            </w:pPr>
          </w:p>
        </w:tc>
      </w:tr>
      <w:tr w:rsidR="00E61127" w:rsidRPr="00560020" w14:paraId="589D27D6" w14:textId="77777777" w:rsidTr="00E61127">
        <w:tc>
          <w:tcPr>
            <w:tcW w:w="3378" w:type="dxa"/>
          </w:tcPr>
          <w:p w14:paraId="5A5DC90E" w14:textId="68CB6725" w:rsidR="00E61127" w:rsidRPr="00560020" w:rsidRDefault="00E61127" w:rsidP="005B4A1D">
            <w:r w:rsidRPr="00560020">
              <w:rPr>
                <w:rFonts w:cs="Arial"/>
                <w:color w:val="000000"/>
                <w:lang w:val="en-US"/>
              </w:rPr>
              <w:t xml:space="preserve">Eva </w:t>
            </w:r>
            <w:proofErr w:type="spellStart"/>
            <w:r w:rsidRPr="00560020">
              <w:rPr>
                <w:rFonts w:cs="Arial"/>
                <w:color w:val="000000"/>
                <w:lang w:val="en-US"/>
              </w:rPr>
              <w:t>Pascoli</w:t>
            </w:r>
            <w:proofErr w:type="spellEnd"/>
            <w:r w:rsidRPr="00560020">
              <w:rPr>
                <w:rFonts w:cs="Arial"/>
                <w:color w:val="000000"/>
                <w:lang w:val="en-US"/>
              </w:rPr>
              <w:tab/>
            </w:r>
          </w:p>
        </w:tc>
        <w:tc>
          <w:tcPr>
            <w:tcW w:w="2252" w:type="dxa"/>
          </w:tcPr>
          <w:p w14:paraId="5AF70868" w14:textId="77777777" w:rsidR="00E61127" w:rsidRPr="00560020" w:rsidRDefault="00E61127" w:rsidP="005B4A1D">
            <w:r w:rsidRPr="00560020">
              <w:t>Consigliere</w:t>
            </w:r>
          </w:p>
        </w:tc>
        <w:tc>
          <w:tcPr>
            <w:tcW w:w="1762" w:type="dxa"/>
          </w:tcPr>
          <w:p w14:paraId="520A7451" w14:textId="289A9210" w:rsidR="00E61127" w:rsidRPr="00560020" w:rsidRDefault="00560020" w:rsidP="005B4A1D">
            <w:pPr>
              <w:jc w:val="center"/>
            </w:pPr>
            <w:r>
              <w:t>X</w:t>
            </w:r>
          </w:p>
        </w:tc>
        <w:tc>
          <w:tcPr>
            <w:tcW w:w="1935" w:type="dxa"/>
          </w:tcPr>
          <w:p w14:paraId="761D2EE6" w14:textId="77777777" w:rsidR="00E61127" w:rsidRPr="00560020" w:rsidRDefault="00E61127" w:rsidP="005B4A1D">
            <w:pPr>
              <w:jc w:val="center"/>
            </w:pPr>
          </w:p>
        </w:tc>
      </w:tr>
      <w:tr w:rsidR="00E61127" w:rsidRPr="00560020" w14:paraId="6ABCD410" w14:textId="77777777" w:rsidTr="00E61127">
        <w:tc>
          <w:tcPr>
            <w:tcW w:w="3378" w:type="dxa"/>
          </w:tcPr>
          <w:p w14:paraId="5A0906D5" w14:textId="7846A308" w:rsidR="00E61127" w:rsidRPr="00560020" w:rsidRDefault="00E61127" w:rsidP="005B4A1D">
            <w:r w:rsidRPr="00560020">
              <w:rPr>
                <w:rFonts w:cs="Arial"/>
                <w:color w:val="000000"/>
                <w:lang w:val="en-US"/>
              </w:rPr>
              <w:t xml:space="preserve">Sonia </w:t>
            </w:r>
            <w:proofErr w:type="spellStart"/>
            <w:r w:rsidRPr="00560020">
              <w:rPr>
                <w:rFonts w:cs="Arial"/>
                <w:color w:val="000000"/>
                <w:lang w:val="en-US"/>
              </w:rPr>
              <w:t>Rigo</w:t>
            </w:r>
            <w:proofErr w:type="spellEnd"/>
          </w:p>
        </w:tc>
        <w:tc>
          <w:tcPr>
            <w:tcW w:w="2252" w:type="dxa"/>
          </w:tcPr>
          <w:p w14:paraId="2757F05F" w14:textId="77777777" w:rsidR="00E61127" w:rsidRPr="00560020" w:rsidRDefault="00E61127" w:rsidP="005B4A1D">
            <w:r w:rsidRPr="00560020">
              <w:t>Consigliere</w:t>
            </w:r>
          </w:p>
        </w:tc>
        <w:tc>
          <w:tcPr>
            <w:tcW w:w="1762" w:type="dxa"/>
          </w:tcPr>
          <w:p w14:paraId="73AD41ED" w14:textId="4CE23220" w:rsidR="00E61127" w:rsidRPr="00560020" w:rsidRDefault="00560020" w:rsidP="005B4A1D">
            <w:pPr>
              <w:jc w:val="center"/>
            </w:pPr>
            <w:r>
              <w:t>X</w:t>
            </w:r>
          </w:p>
        </w:tc>
        <w:tc>
          <w:tcPr>
            <w:tcW w:w="1935" w:type="dxa"/>
          </w:tcPr>
          <w:p w14:paraId="58C723FF" w14:textId="77777777" w:rsidR="00E61127" w:rsidRPr="00560020" w:rsidRDefault="00E61127" w:rsidP="005B4A1D">
            <w:pPr>
              <w:jc w:val="center"/>
            </w:pPr>
          </w:p>
        </w:tc>
      </w:tr>
      <w:tr w:rsidR="00E61127" w:rsidRPr="00560020" w14:paraId="1A55BD1C" w14:textId="77777777" w:rsidTr="00E61127">
        <w:tc>
          <w:tcPr>
            <w:tcW w:w="3378" w:type="dxa"/>
          </w:tcPr>
          <w:p w14:paraId="178DBB4C" w14:textId="3BC6DADF" w:rsidR="00E61127" w:rsidRPr="00560020" w:rsidRDefault="00E61127" w:rsidP="005B4A1D">
            <w:r w:rsidRPr="00560020">
              <w:rPr>
                <w:rFonts w:cs="Arial"/>
                <w:color w:val="000000"/>
                <w:lang w:val="en-US"/>
              </w:rPr>
              <w:t xml:space="preserve">Adriano </w:t>
            </w:r>
            <w:proofErr w:type="spellStart"/>
            <w:r w:rsidRPr="00560020">
              <w:rPr>
                <w:rFonts w:cs="Arial"/>
                <w:color w:val="000000"/>
                <w:lang w:val="en-US"/>
              </w:rPr>
              <w:t>Santacaterina</w:t>
            </w:r>
            <w:proofErr w:type="spellEnd"/>
          </w:p>
        </w:tc>
        <w:tc>
          <w:tcPr>
            <w:tcW w:w="2252" w:type="dxa"/>
          </w:tcPr>
          <w:p w14:paraId="3357130C" w14:textId="77777777" w:rsidR="00E61127" w:rsidRPr="00560020" w:rsidRDefault="00E61127" w:rsidP="005B4A1D">
            <w:r w:rsidRPr="00560020">
              <w:t>Consigliere</w:t>
            </w:r>
          </w:p>
        </w:tc>
        <w:tc>
          <w:tcPr>
            <w:tcW w:w="1762" w:type="dxa"/>
          </w:tcPr>
          <w:p w14:paraId="2E82954B" w14:textId="1CA9C5F3" w:rsidR="00E61127" w:rsidRPr="00560020" w:rsidRDefault="00560020" w:rsidP="005B4A1D">
            <w:pPr>
              <w:jc w:val="center"/>
            </w:pPr>
            <w:r>
              <w:t>X</w:t>
            </w:r>
          </w:p>
        </w:tc>
        <w:tc>
          <w:tcPr>
            <w:tcW w:w="1935" w:type="dxa"/>
          </w:tcPr>
          <w:p w14:paraId="62A6213B" w14:textId="77777777" w:rsidR="00E61127" w:rsidRPr="00560020" w:rsidRDefault="00E61127" w:rsidP="005B4A1D">
            <w:pPr>
              <w:jc w:val="center"/>
            </w:pPr>
          </w:p>
        </w:tc>
      </w:tr>
      <w:tr w:rsidR="00E61127" w:rsidRPr="00560020" w14:paraId="3CC15F72" w14:textId="77777777" w:rsidTr="00E61127">
        <w:tc>
          <w:tcPr>
            <w:tcW w:w="3378" w:type="dxa"/>
          </w:tcPr>
          <w:p w14:paraId="7373F62F" w14:textId="61FDD850" w:rsidR="00E61127" w:rsidRPr="00560020" w:rsidRDefault="00E61127" w:rsidP="005B4A1D">
            <w:r w:rsidRPr="00560020">
              <w:rPr>
                <w:rFonts w:cs="Arial"/>
                <w:color w:val="000000"/>
                <w:lang w:val="en-US"/>
              </w:rPr>
              <w:t xml:space="preserve">Valentina </w:t>
            </w:r>
            <w:proofErr w:type="spellStart"/>
            <w:r w:rsidRPr="00560020">
              <w:rPr>
                <w:rFonts w:cs="Arial"/>
                <w:color w:val="000000"/>
                <w:lang w:val="en-US"/>
              </w:rPr>
              <w:t>Segato</w:t>
            </w:r>
            <w:proofErr w:type="spellEnd"/>
          </w:p>
        </w:tc>
        <w:tc>
          <w:tcPr>
            <w:tcW w:w="2252" w:type="dxa"/>
          </w:tcPr>
          <w:p w14:paraId="42B85B1E" w14:textId="77777777" w:rsidR="00E61127" w:rsidRPr="00560020" w:rsidRDefault="00E61127" w:rsidP="005B4A1D">
            <w:r w:rsidRPr="00560020">
              <w:t>Consigliere</w:t>
            </w:r>
          </w:p>
        </w:tc>
        <w:tc>
          <w:tcPr>
            <w:tcW w:w="1762" w:type="dxa"/>
          </w:tcPr>
          <w:p w14:paraId="358C530F" w14:textId="381BCA54" w:rsidR="00E61127" w:rsidRPr="00560020" w:rsidRDefault="00560020" w:rsidP="005B4A1D">
            <w:pPr>
              <w:jc w:val="center"/>
            </w:pPr>
            <w:r>
              <w:t>X</w:t>
            </w:r>
          </w:p>
        </w:tc>
        <w:tc>
          <w:tcPr>
            <w:tcW w:w="1935" w:type="dxa"/>
          </w:tcPr>
          <w:p w14:paraId="635B3306" w14:textId="77777777" w:rsidR="00E61127" w:rsidRPr="00560020" w:rsidRDefault="00E61127" w:rsidP="005B4A1D">
            <w:pPr>
              <w:jc w:val="center"/>
            </w:pPr>
          </w:p>
        </w:tc>
      </w:tr>
      <w:tr w:rsidR="00E61127" w:rsidRPr="00560020" w14:paraId="426F99F5" w14:textId="77777777" w:rsidTr="00E61127">
        <w:tc>
          <w:tcPr>
            <w:tcW w:w="3378" w:type="dxa"/>
          </w:tcPr>
          <w:p w14:paraId="3E69D928" w14:textId="28C6D3E8" w:rsidR="00E61127" w:rsidRPr="00560020" w:rsidRDefault="00E61127" w:rsidP="00E61127">
            <w:pPr>
              <w:rPr>
                <w:lang w:val="sl-SI"/>
              </w:rPr>
            </w:pPr>
            <w:proofErr w:type="spellStart"/>
            <w:r w:rsidRPr="00560020">
              <w:rPr>
                <w:rFonts w:cs="Arial"/>
                <w:color w:val="000000"/>
                <w:lang w:val="en-US"/>
              </w:rPr>
              <w:t>Iztok</w:t>
            </w:r>
            <w:proofErr w:type="spellEnd"/>
            <w:r w:rsidRPr="00560020">
              <w:rPr>
                <w:rFonts w:cs="Arial"/>
                <w:color w:val="000000"/>
                <w:lang w:val="en-US"/>
              </w:rPr>
              <w:t xml:space="preserve"> </w:t>
            </w:r>
            <w:proofErr w:type="spellStart"/>
            <w:r w:rsidRPr="00560020">
              <w:rPr>
                <w:rFonts w:cs="Arial"/>
                <w:color w:val="000000"/>
                <w:lang w:val="en-US"/>
              </w:rPr>
              <w:t>Speti</w:t>
            </w:r>
            <w:proofErr w:type="spellEnd"/>
            <w:r w:rsidRPr="00560020">
              <w:rPr>
                <w:rFonts w:cs="Arial"/>
                <w:color w:val="000000"/>
                <w:lang w:val="sl-SI"/>
              </w:rPr>
              <w:t>č</w:t>
            </w:r>
          </w:p>
        </w:tc>
        <w:tc>
          <w:tcPr>
            <w:tcW w:w="2252" w:type="dxa"/>
          </w:tcPr>
          <w:p w14:paraId="7DBCA8CC" w14:textId="77777777" w:rsidR="00E61127" w:rsidRPr="00560020" w:rsidRDefault="00E61127" w:rsidP="005B4A1D">
            <w:r w:rsidRPr="00560020">
              <w:t>Consigliere</w:t>
            </w:r>
          </w:p>
        </w:tc>
        <w:tc>
          <w:tcPr>
            <w:tcW w:w="1762" w:type="dxa"/>
          </w:tcPr>
          <w:p w14:paraId="49A48F12" w14:textId="1D2DC432" w:rsidR="00E61127" w:rsidRPr="00560020" w:rsidRDefault="00560020" w:rsidP="005B4A1D">
            <w:pPr>
              <w:jc w:val="center"/>
            </w:pPr>
            <w:r>
              <w:t>X</w:t>
            </w:r>
          </w:p>
        </w:tc>
        <w:tc>
          <w:tcPr>
            <w:tcW w:w="1935" w:type="dxa"/>
          </w:tcPr>
          <w:p w14:paraId="49119435" w14:textId="5630C270" w:rsidR="00E61127" w:rsidRPr="00560020" w:rsidRDefault="00E61127" w:rsidP="005B4A1D">
            <w:pPr>
              <w:jc w:val="center"/>
            </w:pPr>
          </w:p>
        </w:tc>
      </w:tr>
      <w:tr w:rsidR="00E61127" w:rsidRPr="00560020" w14:paraId="7B3457FB" w14:textId="77777777" w:rsidTr="00E61127">
        <w:tc>
          <w:tcPr>
            <w:tcW w:w="3378" w:type="dxa"/>
          </w:tcPr>
          <w:p w14:paraId="0CDA98DE" w14:textId="77777777" w:rsidR="00E61127" w:rsidRPr="00560020" w:rsidRDefault="00E61127" w:rsidP="005B4A1D">
            <w:proofErr w:type="spellStart"/>
            <w:r w:rsidRPr="00560020">
              <w:rPr>
                <w:rFonts w:cs="Arial"/>
                <w:color w:val="000000"/>
                <w:lang w:val="en-US"/>
              </w:rPr>
              <w:t>Magro</w:t>
            </w:r>
            <w:proofErr w:type="spellEnd"/>
            <w:r w:rsidRPr="00560020">
              <w:rPr>
                <w:rFonts w:cs="Arial"/>
                <w:color w:val="000000"/>
                <w:lang w:val="en-US"/>
              </w:rPr>
              <w:t xml:space="preserve"> Denis</w:t>
            </w:r>
          </w:p>
        </w:tc>
        <w:tc>
          <w:tcPr>
            <w:tcW w:w="2252" w:type="dxa"/>
          </w:tcPr>
          <w:p w14:paraId="39273479" w14:textId="77777777" w:rsidR="00E61127" w:rsidRPr="00560020" w:rsidRDefault="00E61127" w:rsidP="005B4A1D">
            <w:r w:rsidRPr="00560020">
              <w:t>Consigliere</w:t>
            </w:r>
          </w:p>
        </w:tc>
        <w:tc>
          <w:tcPr>
            <w:tcW w:w="1762" w:type="dxa"/>
          </w:tcPr>
          <w:p w14:paraId="3014C5CC" w14:textId="7FCC772B" w:rsidR="00E61127" w:rsidRPr="00560020" w:rsidRDefault="00560020" w:rsidP="005B4A1D">
            <w:pPr>
              <w:jc w:val="center"/>
            </w:pPr>
            <w:r>
              <w:t>X</w:t>
            </w:r>
          </w:p>
        </w:tc>
        <w:tc>
          <w:tcPr>
            <w:tcW w:w="1935" w:type="dxa"/>
          </w:tcPr>
          <w:p w14:paraId="27F4F3A9" w14:textId="77777777" w:rsidR="00E61127" w:rsidRPr="00560020" w:rsidRDefault="00E61127" w:rsidP="005B4A1D">
            <w:pPr>
              <w:jc w:val="center"/>
            </w:pPr>
          </w:p>
        </w:tc>
      </w:tr>
      <w:tr w:rsidR="00E61127" w:rsidRPr="00560020" w14:paraId="4AA3DF1D" w14:textId="77777777" w:rsidTr="00E61127">
        <w:tc>
          <w:tcPr>
            <w:tcW w:w="3378" w:type="dxa"/>
          </w:tcPr>
          <w:p w14:paraId="4AE62B47" w14:textId="67712C86" w:rsidR="00E61127" w:rsidRPr="00560020" w:rsidRDefault="00E61127" w:rsidP="005B4A1D">
            <w:r w:rsidRPr="00560020">
              <w:rPr>
                <w:rFonts w:cs="Arial"/>
                <w:color w:val="000000"/>
                <w:lang w:val="en-US"/>
              </w:rPr>
              <w:t xml:space="preserve">Claudio </w:t>
            </w:r>
            <w:proofErr w:type="spellStart"/>
            <w:r w:rsidRPr="00560020">
              <w:rPr>
                <w:rFonts w:cs="Arial"/>
                <w:color w:val="000000"/>
                <w:lang w:val="en-US"/>
              </w:rPr>
              <w:t>Tonzar</w:t>
            </w:r>
            <w:proofErr w:type="spellEnd"/>
          </w:p>
        </w:tc>
        <w:tc>
          <w:tcPr>
            <w:tcW w:w="2252" w:type="dxa"/>
          </w:tcPr>
          <w:p w14:paraId="7B172432" w14:textId="77777777" w:rsidR="00E61127" w:rsidRPr="00560020" w:rsidRDefault="00E61127" w:rsidP="005B4A1D">
            <w:r w:rsidRPr="00560020">
              <w:t>Consigliere</w:t>
            </w:r>
          </w:p>
        </w:tc>
        <w:tc>
          <w:tcPr>
            <w:tcW w:w="1762" w:type="dxa"/>
          </w:tcPr>
          <w:p w14:paraId="41D49776" w14:textId="6204B7FC" w:rsidR="00E61127" w:rsidRPr="00560020" w:rsidRDefault="00560020" w:rsidP="005B4A1D">
            <w:pPr>
              <w:jc w:val="center"/>
            </w:pPr>
            <w:r>
              <w:t>X</w:t>
            </w:r>
          </w:p>
        </w:tc>
        <w:tc>
          <w:tcPr>
            <w:tcW w:w="1935" w:type="dxa"/>
          </w:tcPr>
          <w:p w14:paraId="13C3691B" w14:textId="77777777" w:rsidR="00E61127" w:rsidRPr="00560020" w:rsidRDefault="00E61127" w:rsidP="005B4A1D">
            <w:pPr>
              <w:jc w:val="center"/>
            </w:pPr>
          </w:p>
        </w:tc>
      </w:tr>
    </w:tbl>
    <w:p w14:paraId="0BB33F1E" w14:textId="77777777" w:rsidR="00E90DED" w:rsidRPr="00560020" w:rsidRDefault="00E90DED" w:rsidP="00E90DED">
      <w:pPr>
        <w:pStyle w:val="Corpotesto"/>
        <w:rPr>
          <w:rFonts w:asciiTheme="minorHAnsi" w:hAnsiTheme="minorHAnsi"/>
        </w:rPr>
      </w:pPr>
      <w:r w:rsidRPr="00560020">
        <w:rPr>
          <w:rFonts w:asciiTheme="minorHAnsi" w:hAnsiTheme="minorHAnsi"/>
        </w:rPr>
        <w:t>Sono presenti/assenti i seguenti Consiglieri:</w:t>
      </w:r>
    </w:p>
    <w:p w14:paraId="768924BB" w14:textId="77777777" w:rsidR="00E90DED" w:rsidRPr="00560020" w:rsidRDefault="00E90DED" w:rsidP="00E90DED"/>
    <w:p w14:paraId="06531B0A" w14:textId="0F6AC478" w:rsidR="00E90DED" w:rsidRPr="00560020" w:rsidRDefault="00E90DED" w:rsidP="00E90DED">
      <w:pPr>
        <w:spacing w:line="360" w:lineRule="auto"/>
        <w:jc w:val="both"/>
        <w:rPr>
          <w:color w:val="FF0000"/>
        </w:rPr>
      </w:pPr>
      <w:r w:rsidRPr="00560020">
        <w:t>Presenti n.</w:t>
      </w:r>
      <w:r w:rsidR="00560020">
        <w:t xml:space="preserve"> </w:t>
      </w:r>
      <w:proofErr w:type="gramStart"/>
      <w:r w:rsidR="00560020" w:rsidRPr="00560020">
        <w:t>1</w:t>
      </w:r>
      <w:r w:rsidR="00CB32C9">
        <w:t>5</w:t>
      </w:r>
      <w:r w:rsidR="00560020">
        <w:rPr>
          <w:color w:val="FF0000"/>
        </w:rPr>
        <w:t xml:space="preserve"> </w:t>
      </w:r>
      <w:r w:rsidR="00CE4DDA" w:rsidRPr="00560020">
        <w:rPr>
          <w:color w:val="FF0000"/>
        </w:rPr>
        <w:t xml:space="preserve"> </w:t>
      </w:r>
      <w:r w:rsidRPr="00560020">
        <w:t>Assenti</w:t>
      </w:r>
      <w:proofErr w:type="gramEnd"/>
      <w:r w:rsidRPr="00560020">
        <w:t xml:space="preserve"> n</w:t>
      </w:r>
      <w:r w:rsidR="005B4A1D" w:rsidRPr="00560020">
        <w:t xml:space="preserve"> </w:t>
      </w:r>
      <w:r w:rsidR="00560020">
        <w:t xml:space="preserve"> </w:t>
      </w:r>
      <w:r w:rsidR="00CB32C9">
        <w:t>0</w:t>
      </w:r>
    </w:p>
    <w:p w14:paraId="14F27B9E" w14:textId="364CF2EB" w:rsidR="00A65415" w:rsidRPr="00560020" w:rsidRDefault="007611FE" w:rsidP="00A65415">
      <w:pPr>
        <w:jc w:val="both"/>
        <w:rPr>
          <w:rFonts w:cs="Arial"/>
        </w:rPr>
      </w:pPr>
      <w:r w:rsidRPr="00560020">
        <w:rPr>
          <w:rFonts w:cs="Arial"/>
        </w:rPr>
        <w:lastRenderedPageBreak/>
        <w:t>Il Presidente riconosciuto legale il numero degli intervenuti, dichiara aperta la riunione ed invita i convocati a delibe</w:t>
      </w:r>
      <w:r w:rsidR="00A65415" w:rsidRPr="00560020">
        <w:rPr>
          <w:rFonts w:cs="Arial"/>
        </w:rPr>
        <w:t xml:space="preserve">rare sull’oggetto sopraindicato. </w:t>
      </w:r>
    </w:p>
    <w:p w14:paraId="357D12A6" w14:textId="77777777" w:rsidR="00A65415" w:rsidRPr="00560020" w:rsidRDefault="00A65415" w:rsidP="00A65415">
      <w:pPr>
        <w:widowControl w:val="0"/>
        <w:autoSpaceDE w:val="0"/>
        <w:autoSpaceDN w:val="0"/>
        <w:adjustRightInd w:val="0"/>
        <w:jc w:val="both"/>
        <w:rPr>
          <w:rFonts w:eastAsia="MS Mincho" w:cs="Arial"/>
          <w:iCs/>
          <w:color w:val="000000"/>
          <w:sz w:val="24"/>
          <w:szCs w:val="24"/>
        </w:rPr>
      </w:pPr>
      <w:r w:rsidRPr="00560020">
        <w:rPr>
          <w:rFonts w:eastAsia="MS Mincho" w:cs="Arial"/>
          <w:iCs/>
          <w:color w:val="000000"/>
          <w:sz w:val="24"/>
          <w:szCs w:val="24"/>
        </w:rPr>
        <w:t>VISTA la legge 18 febbraio 1989, n. 56 che istituisce l’Ordine degli Psicologi;</w:t>
      </w:r>
    </w:p>
    <w:p w14:paraId="1A413144" w14:textId="77777777" w:rsidR="00A65415" w:rsidRPr="00560020" w:rsidRDefault="00A65415" w:rsidP="00A65415">
      <w:pPr>
        <w:widowControl w:val="0"/>
        <w:autoSpaceDE w:val="0"/>
        <w:autoSpaceDN w:val="0"/>
        <w:adjustRightInd w:val="0"/>
        <w:jc w:val="both"/>
        <w:rPr>
          <w:rFonts w:eastAsia="MS Mincho" w:cs="Arial"/>
          <w:iCs/>
          <w:color w:val="000000"/>
          <w:sz w:val="24"/>
          <w:szCs w:val="24"/>
        </w:rPr>
      </w:pPr>
      <w:r w:rsidRPr="00560020">
        <w:rPr>
          <w:rFonts w:eastAsia="MS Mincho" w:cs="Arial"/>
          <w:iCs/>
          <w:color w:val="000000"/>
          <w:sz w:val="24"/>
          <w:szCs w:val="24"/>
        </w:rPr>
        <w:t xml:space="preserve">CONSIDERATO l’art. 6 del </w:t>
      </w:r>
      <w:proofErr w:type="spellStart"/>
      <w:r w:rsidRPr="00560020">
        <w:rPr>
          <w:rFonts w:eastAsia="MS Mincho" w:cs="Arial"/>
          <w:iCs/>
          <w:color w:val="000000"/>
          <w:sz w:val="24"/>
          <w:szCs w:val="24"/>
        </w:rPr>
        <w:t>D.Lgs</w:t>
      </w:r>
      <w:proofErr w:type="spellEnd"/>
      <w:r w:rsidRPr="00560020">
        <w:rPr>
          <w:rFonts w:eastAsia="MS Mincho" w:cs="Arial"/>
          <w:iCs/>
          <w:color w:val="000000"/>
          <w:sz w:val="24"/>
          <w:szCs w:val="24"/>
        </w:rPr>
        <w:t xml:space="preserve"> 28 giugno 2005, n. 139 che stabilisce che gli Ordini professionali sono enti pubblici non economici a carattere associativo, dotati di autonomia patrimoniale e finanziaria che determinano la propria organizzazione con appositi regolamenti; </w:t>
      </w:r>
    </w:p>
    <w:p w14:paraId="520BB1B4" w14:textId="77777777" w:rsidR="00A65415" w:rsidRPr="00560020" w:rsidRDefault="00A65415" w:rsidP="00A65415">
      <w:pPr>
        <w:widowControl w:val="0"/>
        <w:autoSpaceDE w:val="0"/>
        <w:autoSpaceDN w:val="0"/>
        <w:adjustRightInd w:val="0"/>
        <w:jc w:val="both"/>
        <w:rPr>
          <w:rFonts w:eastAsia="MS Mincho" w:cs="Arial"/>
          <w:iCs/>
          <w:color w:val="000000"/>
          <w:sz w:val="24"/>
          <w:szCs w:val="24"/>
        </w:rPr>
      </w:pPr>
      <w:r w:rsidRPr="00560020">
        <w:rPr>
          <w:rFonts w:eastAsia="MS Mincho" w:cs="Arial"/>
          <w:iCs/>
          <w:color w:val="000000"/>
          <w:sz w:val="24"/>
          <w:szCs w:val="24"/>
        </w:rPr>
        <w:t xml:space="preserve">VISTO il Decreto Legislativo 33 del 14/3/2013 inerente </w:t>
      </w:r>
      <w:proofErr w:type="gramStart"/>
      <w:r w:rsidRPr="00560020">
        <w:rPr>
          <w:rFonts w:eastAsia="MS Mincho" w:cs="Arial"/>
          <w:iCs/>
          <w:color w:val="000000"/>
          <w:sz w:val="24"/>
          <w:szCs w:val="24"/>
        </w:rPr>
        <w:t>il</w:t>
      </w:r>
      <w:proofErr w:type="gramEnd"/>
      <w:r w:rsidRPr="00560020">
        <w:rPr>
          <w:rFonts w:eastAsia="MS Mincho" w:cs="Arial"/>
          <w:iCs/>
          <w:color w:val="000000"/>
          <w:sz w:val="24"/>
          <w:szCs w:val="24"/>
        </w:rPr>
        <w:t xml:space="preserve"> “Riordino della disciplina riguardante gli obblighi di </w:t>
      </w:r>
      <w:proofErr w:type="spellStart"/>
      <w:r w:rsidRPr="00560020">
        <w:rPr>
          <w:rFonts w:eastAsia="MS Mincho" w:cs="Arial"/>
          <w:iCs/>
          <w:color w:val="000000"/>
          <w:sz w:val="24"/>
          <w:szCs w:val="24"/>
        </w:rPr>
        <w:t>pubblicita'</w:t>
      </w:r>
      <w:proofErr w:type="spellEnd"/>
      <w:r w:rsidRPr="00560020">
        <w:rPr>
          <w:rFonts w:eastAsia="MS Mincho" w:cs="Arial"/>
          <w:iCs/>
          <w:color w:val="000000"/>
          <w:sz w:val="24"/>
          <w:szCs w:val="24"/>
        </w:rPr>
        <w:t>, trasparenza e diffusione di informazioni da parte delle pubbliche amministrazioni”</w:t>
      </w:r>
    </w:p>
    <w:p w14:paraId="25AD227B" w14:textId="77777777" w:rsidR="00A65415" w:rsidRPr="00560020" w:rsidRDefault="00A65415" w:rsidP="00A65415">
      <w:pPr>
        <w:widowControl w:val="0"/>
        <w:autoSpaceDE w:val="0"/>
        <w:autoSpaceDN w:val="0"/>
        <w:adjustRightInd w:val="0"/>
        <w:jc w:val="both"/>
        <w:rPr>
          <w:rFonts w:eastAsia="MS Mincho" w:cs="Arial"/>
          <w:iCs/>
          <w:color w:val="000000"/>
          <w:sz w:val="24"/>
          <w:szCs w:val="24"/>
        </w:rPr>
      </w:pPr>
      <w:r w:rsidRPr="00560020">
        <w:rPr>
          <w:rFonts w:eastAsia="MS Mincho" w:cs="Arial"/>
          <w:iCs/>
          <w:color w:val="000000"/>
          <w:sz w:val="24"/>
          <w:szCs w:val="24"/>
        </w:rPr>
        <w:t>CONSIDERATA la delibera ARAN n. 145/2014 con la quale si assoggettano gli ordini e collegi professionali alla normativa in materia di trasparenza e corruzione;</w:t>
      </w:r>
    </w:p>
    <w:p w14:paraId="7E108539" w14:textId="77777777" w:rsidR="00A65415" w:rsidRPr="00560020" w:rsidRDefault="00A65415" w:rsidP="00A65415">
      <w:pPr>
        <w:widowControl w:val="0"/>
        <w:autoSpaceDE w:val="0"/>
        <w:autoSpaceDN w:val="0"/>
        <w:adjustRightInd w:val="0"/>
        <w:jc w:val="both"/>
        <w:rPr>
          <w:rFonts w:eastAsia="MS Mincho" w:cs="Arial"/>
          <w:iCs/>
          <w:color w:val="000000"/>
          <w:sz w:val="24"/>
          <w:szCs w:val="24"/>
        </w:rPr>
      </w:pPr>
      <w:r w:rsidRPr="00560020">
        <w:rPr>
          <w:rFonts w:eastAsia="MS Mincho" w:cs="Arial"/>
          <w:iCs/>
          <w:color w:val="000000"/>
          <w:sz w:val="24"/>
          <w:szCs w:val="24"/>
        </w:rPr>
        <w:t xml:space="preserve">VISTO il Decreto legislativo 25 maggio 2016, n. 97, “Recante revisione e semplificazione delle disposizioni in materia di prevenzione della corruzione, pubblicità e trasparenza, correttivo della legge 6 novembre 2012, n. 190 e precedenti”, che modificando il </w:t>
      </w:r>
      <w:proofErr w:type="spellStart"/>
      <w:r w:rsidRPr="00560020">
        <w:rPr>
          <w:rFonts w:eastAsia="MS Mincho" w:cs="Arial"/>
          <w:iCs/>
          <w:color w:val="000000"/>
          <w:sz w:val="24"/>
          <w:szCs w:val="24"/>
        </w:rPr>
        <w:t>D.lgs</w:t>
      </w:r>
      <w:proofErr w:type="spellEnd"/>
      <w:r w:rsidRPr="00560020">
        <w:rPr>
          <w:rFonts w:eastAsia="MS Mincho" w:cs="Arial"/>
          <w:iCs/>
          <w:color w:val="000000"/>
          <w:sz w:val="24"/>
          <w:szCs w:val="24"/>
        </w:rPr>
        <w:t xml:space="preserve"> 33/13 all’art. 2 bis comma 2 </w:t>
      </w:r>
      <w:proofErr w:type="spellStart"/>
      <w:r w:rsidRPr="00560020">
        <w:rPr>
          <w:rFonts w:eastAsia="MS Mincho" w:cs="Arial"/>
          <w:iCs/>
          <w:color w:val="000000"/>
          <w:sz w:val="24"/>
          <w:szCs w:val="24"/>
        </w:rPr>
        <w:t>lett</w:t>
      </w:r>
      <w:proofErr w:type="spellEnd"/>
      <w:r w:rsidRPr="00560020">
        <w:rPr>
          <w:rFonts w:eastAsia="MS Mincho" w:cs="Arial"/>
          <w:iCs/>
          <w:color w:val="000000"/>
          <w:sz w:val="24"/>
          <w:szCs w:val="24"/>
        </w:rPr>
        <w:t>. A) ha disposto che gli obblighi in materia di applicano anche “agli enti pubblici economici e agli ordini professionali”</w:t>
      </w:r>
    </w:p>
    <w:p w14:paraId="5AD3D2EB" w14:textId="1F1E5395" w:rsidR="00A65415" w:rsidRPr="00560020" w:rsidRDefault="00A65415" w:rsidP="00A65415">
      <w:pPr>
        <w:widowControl w:val="0"/>
        <w:autoSpaceDE w:val="0"/>
        <w:autoSpaceDN w:val="0"/>
        <w:adjustRightInd w:val="0"/>
        <w:jc w:val="both"/>
        <w:rPr>
          <w:rFonts w:eastAsia="MS Mincho" w:cs="Arial"/>
          <w:iCs/>
          <w:color w:val="000000"/>
          <w:sz w:val="24"/>
          <w:szCs w:val="24"/>
        </w:rPr>
      </w:pPr>
      <w:r w:rsidRPr="00560020">
        <w:rPr>
          <w:rFonts w:eastAsia="MS Mincho" w:cs="Arial"/>
          <w:iCs/>
          <w:color w:val="000000"/>
          <w:sz w:val="24"/>
          <w:szCs w:val="24"/>
        </w:rPr>
        <w:t>VISTO il Piano Triennale per la prevenzione della Corruzione 20</w:t>
      </w:r>
      <w:r w:rsidR="00CB32C9">
        <w:rPr>
          <w:rFonts w:eastAsia="MS Mincho" w:cs="Arial"/>
          <w:iCs/>
          <w:color w:val="000000"/>
          <w:sz w:val="24"/>
          <w:szCs w:val="24"/>
        </w:rPr>
        <w:t>20</w:t>
      </w:r>
      <w:r w:rsidRPr="00560020">
        <w:rPr>
          <w:rFonts w:eastAsia="MS Mincho" w:cs="Arial"/>
          <w:iCs/>
          <w:color w:val="000000"/>
          <w:sz w:val="24"/>
          <w:szCs w:val="24"/>
        </w:rPr>
        <w:t>-202</w:t>
      </w:r>
      <w:r w:rsidR="00CB32C9">
        <w:rPr>
          <w:rFonts w:eastAsia="MS Mincho" w:cs="Arial"/>
          <w:iCs/>
          <w:color w:val="000000"/>
          <w:sz w:val="24"/>
          <w:szCs w:val="24"/>
        </w:rPr>
        <w:t>2</w:t>
      </w:r>
      <w:r w:rsidRPr="00560020">
        <w:rPr>
          <w:rFonts w:eastAsia="MS Mincho" w:cs="Arial"/>
          <w:iCs/>
          <w:color w:val="000000"/>
          <w:sz w:val="24"/>
          <w:szCs w:val="24"/>
        </w:rPr>
        <w:t xml:space="preserve"> dell’Ordine degli Psicologi del Friuli Venezia Giulia;</w:t>
      </w:r>
    </w:p>
    <w:p w14:paraId="1F41F3A6" w14:textId="5A5A22FB" w:rsidR="00A65415" w:rsidRPr="00560020" w:rsidRDefault="00A65415" w:rsidP="00A65415">
      <w:pPr>
        <w:widowControl w:val="0"/>
        <w:autoSpaceDE w:val="0"/>
        <w:autoSpaceDN w:val="0"/>
        <w:adjustRightInd w:val="0"/>
        <w:jc w:val="both"/>
        <w:rPr>
          <w:rFonts w:eastAsia="MS Mincho" w:cs="Arial"/>
          <w:iCs/>
          <w:color w:val="000000"/>
          <w:sz w:val="24"/>
          <w:szCs w:val="24"/>
        </w:rPr>
      </w:pPr>
      <w:r w:rsidRPr="00560020">
        <w:rPr>
          <w:rFonts w:eastAsia="MS Mincho" w:cs="Arial"/>
          <w:iCs/>
          <w:color w:val="000000"/>
          <w:sz w:val="24"/>
          <w:szCs w:val="24"/>
        </w:rPr>
        <w:t>VISTA la relazione del RPCT per l’anno 20</w:t>
      </w:r>
      <w:r w:rsidR="00CB32C9">
        <w:rPr>
          <w:rFonts w:eastAsia="MS Mincho" w:cs="Arial"/>
          <w:iCs/>
          <w:color w:val="000000"/>
          <w:sz w:val="24"/>
          <w:szCs w:val="24"/>
        </w:rPr>
        <w:t>20</w:t>
      </w:r>
      <w:r w:rsidRPr="00560020">
        <w:rPr>
          <w:rFonts w:eastAsia="MS Mincho" w:cs="Arial"/>
          <w:iCs/>
          <w:color w:val="000000"/>
          <w:sz w:val="24"/>
          <w:szCs w:val="24"/>
        </w:rPr>
        <w:t xml:space="preserve"> dott.ssa </w:t>
      </w:r>
      <w:r w:rsidR="00CB32C9">
        <w:rPr>
          <w:rFonts w:eastAsia="MS Mincho" w:cs="Arial"/>
          <w:iCs/>
          <w:color w:val="000000"/>
          <w:sz w:val="24"/>
          <w:szCs w:val="24"/>
        </w:rPr>
        <w:t xml:space="preserve">Valentina </w:t>
      </w:r>
      <w:proofErr w:type="gramStart"/>
      <w:r w:rsidR="00CB32C9">
        <w:rPr>
          <w:rFonts w:eastAsia="MS Mincho" w:cs="Arial"/>
          <w:iCs/>
          <w:color w:val="000000"/>
          <w:sz w:val="24"/>
          <w:szCs w:val="24"/>
        </w:rPr>
        <w:t xml:space="preserve">Segato </w:t>
      </w:r>
      <w:r w:rsidRPr="00560020">
        <w:rPr>
          <w:rFonts w:eastAsia="MS Mincho" w:cs="Arial"/>
          <w:iCs/>
          <w:color w:val="000000"/>
          <w:sz w:val="24"/>
          <w:szCs w:val="24"/>
        </w:rPr>
        <w:t>;</w:t>
      </w:r>
      <w:proofErr w:type="gramEnd"/>
    </w:p>
    <w:p w14:paraId="0B4F5AEA" w14:textId="1E94D6C9" w:rsidR="00A65415" w:rsidRPr="00560020" w:rsidRDefault="00A65415" w:rsidP="00A65415">
      <w:pPr>
        <w:widowControl w:val="0"/>
        <w:autoSpaceDE w:val="0"/>
        <w:autoSpaceDN w:val="0"/>
        <w:adjustRightInd w:val="0"/>
        <w:jc w:val="both"/>
        <w:rPr>
          <w:rFonts w:eastAsia="MS Mincho" w:cs="Arial"/>
          <w:iCs/>
          <w:color w:val="000000"/>
          <w:sz w:val="24"/>
          <w:szCs w:val="24"/>
        </w:rPr>
      </w:pPr>
      <w:r w:rsidRPr="00560020">
        <w:rPr>
          <w:rFonts w:eastAsia="MS Mincho" w:cs="Arial"/>
          <w:iCs/>
          <w:color w:val="000000"/>
          <w:sz w:val="24"/>
          <w:szCs w:val="24"/>
        </w:rPr>
        <w:t>CONSIDERATA la necessità di addivenire all’adozione dell’aggiornamento 202</w:t>
      </w:r>
      <w:r w:rsidR="00CB32C9">
        <w:rPr>
          <w:rFonts w:eastAsia="MS Mincho" w:cs="Arial"/>
          <w:iCs/>
          <w:color w:val="000000"/>
          <w:sz w:val="24"/>
          <w:szCs w:val="24"/>
        </w:rPr>
        <w:t>1</w:t>
      </w:r>
      <w:r w:rsidRPr="00560020">
        <w:rPr>
          <w:rFonts w:eastAsia="MS Mincho" w:cs="Arial"/>
          <w:iCs/>
          <w:color w:val="000000"/>
          <w:sz w:val="24"/>
          <w:szCs w:val="24"/>
        </w:rPr>
        <w:t>- 202</w:t>
      </w:r>
      <w:r w:rsidR="00CB32C9">
        <w:rPr>
          <w:rFonts w:eastAsia="MS Mincho" w:cs="Arial"/>
          <w:iCs/>
          <w:color w:val="000000"/>
          <w:sz w:val="24"/>
          <w:szCs w:val="24"/>
        </w:rPr>
        <w:t>3</w:t>
      </w:r>
      <w:r w:rsidRPr="00560020">
        <w:rPr>
          <w:rFonts w:eastAsia="MS Mincho" w:cs="Arial"/>
          <w:iCs/>
          <w:color w:val="000000"/>
          <w:sz w:val="24"/>
          <w:szCs w:val="24"/>
        </w:rPr>
        <w:t xml:space="preserve"> del Piano triennale anticorruzione; </w:t>
      </w:r>
    </w:p>
    <w:p w14:paraId="6E07A8B1" w14:textId="0DA80611" w:rsidR="00353A3C" w:rsidRPr="00560020" w:rsidRDefault="00353A3C" w:rsidP="00C80545">
      <w:pPr>
        <w:jc w:val="both"/>
        <w:rPr>
          <w:rFonts w:cs="Arial"/>
        </w:rPr>
      </w:pPr>
      <w:r w:rsidRPr="00560020">
        <w:rPr>
          <w:rFonts w:cs="Arial"/>
        </w:rPr>
        <w:t>Tutto quanto sopr</w:t>
      </w:r>
      <w:r w:rsidR="00C80545" w:rsidRPr="00560020">
        <w:rPr>
          <w:rFonts w:cs="Arial"/>
        </w:rPr>
        <w:t xml:space="preserve">a visto, ritenuto e considerato, </w:t>
      </w:r>
      <w:r w:rsidRPr="00560020">
        <w:rPr>
          <w:rFonts w:cs="Arial"/>
        </w:rPr>
        <w:t>Il Consiglio dell’Ordine degli Psicologi del Friuli Venezia Giulia</w:t>
      </w:r>
    </w:p>
    <w:p w14:paraId="69F90925" w14:textId="1A8D87D3" w:rsidR="005B4A1D" w:rsidRPr="00560020" w:rsidRDefault="00353A3C" w:rsidP="00EB58D9">
      <w:pPr>
        <w:jc w:val="center"/>
        <w:rPr>
          <w:rFonts w:cs="Arial"/>
        </w:rPr>
      </w:pPr>
      <w:r w:rsidRPr="00560020">
        <w:rPr>
          <w:rFonts w:cs="Arial"/>
        </w:rPr>
        <w:t xml:space="preserve">DELIBERA </w:t>
      </w:r>
    </w:p>
    <w:p w14:paraId="26A15D1A" w14:textId="699FAC9E" w:rsidR="00A65415" w:rsidRPr="00560020" w:rsidRDefault="00A65415" w:rsidP="00A65415">
      <w:pPr>
        <w:widowControl w:val="0"/>
        <w:autoSpaceDE w:val="0"/>
        <w:autoSpaceDN w:val="0"/>
        <w:adjustRightInd w:val="0"/>
        <w:jc w:val="both"/>
        <w:rPr>
          <w:rFonts w:eastAsia="MS Mincho"/>
          <w:i/>
          <w:iCs/>
          <w:color w:val="000000"/>
          <w:sz w:val="24"/>
          <w:szCs w:val="24"/>
        </w:rPr>
      </w:pPr>
      <w:r w:rsidRPr="00560020">
        <w:rPr>
          <w:rFonts w:eastAsia="MS Mincho"/>
          <w:i/>
          <w:iCs/>
          <w:color w:val="000000"/>
          <w:sz w:val="24"/>
          <w:szCs w:val="24"/>
        </w:rPr>
        <w:t>l’adozione del Piano Triennale Anticorruzione relativo al triennio 202</w:t>
      </w:r>
      <w:r w:rsidR="00CB32C9">
        <w:rPr>
          <w:rFonts w:eastAsia="MS Mincho"/>
          <w:i/>
          <w:iCs/>
          <w:color w:val="000000"/>
          <w:sz w:val="24"/>
          <w:szCs w:val="24"/>
        </w:rPr>
        <w:t>1</w:t>
      </w:r>
      <w:r w:rsidRPr="00560020">
        <w:rPr>
          <w:rFonts w:eastAsia="MS Mincho"/>
          <w:i/>
          <w:iCs/>
          <w:color w:val="000000"/>
          <w:sz w:val="24"/>
          <w:szCs w:val="24"/>
        </w:rPr>
        <w:t xml:space="preserve">- </w:t>
      </w:r>
      <w:proofErr w:type="gramStart"/>
      <w:r w:rsidRPr="00560020">
        <w:rPr>
          <w:rFonts w:eastAsia="MS Mincho"/>
          <w:i/>
          <w:iCs/>
          <w:color w:val="000000"/>
          <w:sz w:val="24"/>
          <w:szCs w:val="24"/>
        </w:rPr>
        <w:t>202</w:t>
      </w:r>
      <w:r w:rsidR="008040D9">
        <w:rPr>
          <w:rFonts w:eastAsia="MS Mincho"/>
          <w:i/>
          <w:iCs/>
          <w:color w:val="000000"/>
          <w:sz w:val="24"/>
          <w:szCs w:val="24"/>
        </w:rPr>
        <w:t>3</w:t>
      </w:r>
      <w:r w:rsidRPr="00560020">
        <w:rPr>
          <w:rFonts w:eastAsia="MS Mincho"/>
          <w:i/>
          <w:iCs/>
          <w:color w:val="000000"/>
          <w:sz w:val="24"/>
          <w:szCs w:val="24"/>
        </w:rPr>
        <w:t xml:space="preserve">  così</w:t>
      </w:r>
      <w:proofErr w:type="gramEnd"/>
      <w:r w:rsidRPr="00560020">
        <w:rPr>
          <w:rFonts w:eastAsia="MS Mincho"/>
          <w:i/>
          <w:iCs/>
          <w:color w:val="000000"/>
          <w:sz w:val="24"/>
          <w:szCs w:val="24"/>
        </w:rPr>
        <w:t xml:space="preserve"> come da allegato al presente atto.</w:t>
      </w:r>
    </w:p>
    <w:p w14:paraId="177D7C4C" w14:textId="77777777" w:rsidR="00A65415" w:rsidRPr="00560020" w:rsidRDefault="00A65415" w:rsidP="00A65415">
      <w:pPr>
        <w:pStyle w:val="Rientrocorpodeltesto"/>
        <w:spacing w:line="240" w:lineRule="auto"/>
        <w:rPr>
          <w:rFonts w:cs="Arial"/>
          <w:sz w:val="24"/>
          <w:szCs w:val="24"/>
        </w:rPr>
      </w:pPr>
      <w:r w:rsidRPr="00560020">
        <w:rPr>
          <w:rFonts w:eastAsia="MS Mincho"/>
          <w:i/>
          <w:iCs/>
          <w:color w:val="000000"/>
          <w:sz w:val="24"/>
          <w:szCs w:val="24"/>
        </w:rPr>
        <w:t>Del presente decreto è data opportuna pubblicazione sul sito dell’Ordine, nella sezione Amministrazione trasparente (</w:t>
      </w:r>
      <w:hyperlink r:id="rId5" w:history="1">
        <w:r w:rsidRPr="00560020">
          <w:rPr>
            <w:rStyle w:val="Collegamentoipertestuale"/>
            <w:rFonts w:eastAsia="MS Mincho"/>
            <w:i/>
            <w:iCs/>
            <w:sz w:val="24"/>
          </w:rPr>
          <w:t>www.ordinepsicologifvg.it/</w:t>
        </w:r>
      </w:hyperlink>
    </w:p>
    <w:p w14:paraId="5FFA7683" w14:textId="77777777" w:rsidR="00A65415" w:rsidRPr="00560020" w:rsidRDefault="00A65415" w:rsidP="00EB58D9">
      <w:pPr>
        <w:jc w:val="center"/>
        <w:rPr>
          <w:rFonts w:cs="Arial"/>
        </w:rPr>
      </w:pPr>
    </w:p>
    <w:p w14:paraId="2762BB36" w14:textId="1F85EC43" w:rsidR="007611FE" w:rsidRPr="00560020" w:rsidRDefault="007611FE" w:rsidP="00C80545">
      <w:pPr>
        <w:pStyle w:val="Titolo4"/>
        <w:ind w:left="720"/>
        <w:rPr>
          <w:rFonts w:asciiTheme="minorHAnsi" w:hAnsiTheme="minorHAnsi"/>
          <w:color w:val="auto"/>
        </w:rPr>
      </w:pPr>
      <w:r w:rsidRPr="00560020">
        <w:rPr>
          <w:rFonts w:asciiTheme="minorHAnsi" w:hAnsiTheme="minorHAnsi"/>
          <w:color w:val="auto"/>
        </w:rPr>
        <w:t>Visto, letto, approvato e sottoscritto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926"/>
        <w:gridCol w:w="4928"/>
      </w:tblGrid>
      <w:tr w:rsidR="007611FE" w:rsidRPr="00560020" w14:paraId="57A2554E" w14:textId="77777777" w:rsidTr="001D52AA">
        <w:tc>
          <w:tcPr>
            <w:tcW w:w="5094" w:type="dxa"/>
          </w:tcPr>
          <w:p w14:paraId="11B4CB08" w14:textId="77777777" w:rsidR="007611FE" w:rsidRPr="00560020" w:rsidRDefault="007611FE" w:rsidP="001D52AA">
            <w:pPr>
              <w:jc w:val="both"/>
            </w:pPr>
            <w:r w:rsidRPr="00560020">
              <w:t xml:space="preserve">      Il Segretario</w:t>
            </w:r>
          </w:p>
        </w:tc>
        <w:tc>
          <w:tcPr>
            <w:tcW w:w="5094" w:type="dxa"/>
          </w:tcPr>
          <w:p w14:paraId="5FDDB62A" w14:textId="77777777" w:rsidR="007611FE" w:rsidRPr="00560020" w:rsidRDefault="007611FE" w:rsidP="001D52AA">
            <w:r w:rsidRPr="00560020">
              <w:t xml:space="preserve">               Il Presidente</w:t>
            </w:r>
          </w:p>
        </w:tc>
      </w:tr>
      <w:tr w:rsidR="007611FE" w:rsidRPr="00560020" w14:paraId="6BCF345C" w14:textId="77777777" w:rsidTr="001D52AA">
        <w:tc>
          <w:tcPr>
            <w:tcW w:w="5094" w:type="dxa"/>
          </w:tcPr>
          <w:p w14:paraId="09AF6855" w14:textId="2642F4E0" w:rsidR="007611FE" w:rsidRPr="00560020" w:rsidRDefault="007611FE" w:rsidP="004455B2">
            <w:pPr>
              <w:jc w:val="both"/>
            </w:pPr>
            <w:r w:rsidRPr="00560020">
              <w:t xml:space="preserve">dott.ssa </w:t>
            </w:r>
            <w:r w:rsidR="004455B2" w:rsidRPr="00560020">
              <w:t xml:space="preserve">Debora </w:t>
            </w:r>
            <w:proofErr w:type="spellStart"/>
            <w:r w:rsidR="004455B2" w:rsidRPr="00560020">
              <w:t>Furlan</w:t>
            </w:r>
            <w:proofErr w:type="spellEnd"/>
          </w:p>
        </w:tc>
        <w:tc>
          <w:tcPr>
            <w:tcW w:w="5094" w:type="dxa"/>
          </w:tcPr>
          <w:p w14:paraId="294233F0" w14:textId="77777777" w:rsidR="007611FE" w:rsidRPr="00560020" w:rsidRDefault="007611FE" w:rsidP="001D52AA">
            <w:pPr>
              <w:jc w:val="both"/>
            </w:pPr>
            <w:r w:rsidRPr="00560020">
              <w:t xml:space="preserve">          dott. Roberto </w:t>
            </w:r>
            <w:proofErr w:type="spellStart"/>
            <w:r w:rsidRPr="00560020">
              <w:t>Calvani</w:t>
            </w:r>
            <w:proofErr w:type="spellEnd"/>
          </w:p>
        </w:tc>
      </w:tr>
    </w:tbl>
    <w:p w14:paraId="307E384B" w14:textId="77777777" w:rsidR="003A6DA9" w:rsidRPr="00560020" w:rsidRDefault="003A6DA9" w:rsidP="003A6DA9"/>
    <w:sectPr w:rsidR="003A6DA9" w:rsidRPr="00560020" w:rsidSect="00C8054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185353"/>
    <w:multiLevelType w:val="hybridMultilevel"/>
    <w:tmpl w:val="486CD2B2"/>
    <w:lvl w:ilvl="0" w:tplc="829283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40501"/>
    <w:multiLevelType w:val="hybridMultilevel"/>
    <w:tmpl w:val="0C580CB8"/>
    <w:lvl w:ilvl="0" w:tplc="910CE9F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4E553F7"/>
    <w:multiLevelType w:val="hybridMultilevel"/>
    <w:tmpl w:val="DAD00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DA9"/>
    <w:rsid w:val="000E6B4B"/>
    <w:rsid w:val="001D52AA"/>
    <w:rsid w:val="00333C50"/>
    <w:rsid w:val="00353A3C"/>
    <w:rsid w:val="003769BE"/>
    <w:rsid w:val="003A6DA9"/>
    <w:rsid w:val="003A7F2A"/>
    <w:rsid w:val="003E55A2"/>
    <w:rsid w:val="004455B2"/>
    <w:rsid w:val="00560020"/>
    <w:rsid w:val="005635F4"/>
    <w:rsid w:val="005B4A1D"/>
    <w:rsid w:val="006040C3"/>
    <w:rsid w:val="006B30A5"/>
    <w:rsid w:val="00752CBD"/>
    <w:rsid w:val="007611FE"/>
    <w:rsid w:val="008040D9"/>
    <w:rsid w:val="00992192"/>
    <w:rsid w:val="00A10D80"/>
    <w:rsid w:val="00A56D6C"/>
    <w:rsid w:val="00A65415"/>
    <w:rsid w:val="00AC492F"/>
    <w:rsid w:val="00B85910"/>
    <w:rsid w:val="00BC4A61"/>
    <w:rsid w:val="00BE054B"/>
    <w:rsid w:val="00BE67C3"/>
    <w:rsid w:val="00C220E0"/>
    <w:rsid w:val="00C72E11"/>
    <w:rsid w:val="00C80545"/>
    <w:rsid w:val="00CB32C9"/>
    <w:rsid w:val="00CE1F61"/>
    <w:rsid w:val="00CE4DDA"/>
    <w:rsid w:val="00E014EA"/>
    <w:rsid w:val="00E441CA"/>
    <w:rsid w:val="00E61127"/>
    <w:rsid w:val="00E72D59"/>
    <w:rsid w:val="00E90DED"/>
    <w:rsid w:val="00EB58D9"/>
    <w:rsid w:val="00FF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D188E"/>
  <w15:docId w15:val="{96A27BCD-FD58-694B-8004-F10EBD23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910"/>
  </w:style>
  <w:style w:type="paragraph" w:styleId="Titolo3">
    <w:name w:val="heading 3"/>
    <w:basedOn w:val="Normale"/>
    <w:next w:val="Normale"/>
    <w:link w:val="Titolo3Carattere"/>
    <w:qFormat/>
    <w:rsid w:val="007611FE"/>
    <w:pPr>
      <w:keepNext/>
      <w:spacing w:after="0" w:line="240" w:lineRule="auto"/>
      <w:jc w:val="center"/>
      <w:outlineLvl w:val="2"/>
    </w:pPr>
    <w:rPr>
      <w:rFonts w:ascii="Bookman Old Style" w:eastAsia="Times New Roman" w:hAnsi="Bookman Old Style" w:cs="Times New Roman"/>
      <w:b/>
      <w:noProof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611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6DA9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7611FE"/>
    <w:rPr>
      <w:rFonts w:ascii="Bookman Old Style" w:eastAsia="Times New Roman" w:hAnsi="Bookman Old Style" w:cs="Times New Roman"/>
      <w:b/>
      <w:noProof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611FE"/>
    <w:pPr>
      <w:spacing w:after="0" w:line="240" w:lineRule="auto"/>
      <w:jc w:val="center"/>
    </w:pPr>
    <w:rPr>
      <w:rFonts w:ascii="Book Antiqua" w:eastAsia="Times New Roman" w:hAnsi="Book Antiqua" w:cs="Times New Roman"/>
      <w:b/>
      <w:noProof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611FE"/>
    <w:rPr>
      <w:rFonts w:ascii="Book Antiqua" w:eastAsia="Times New Roman" w:hAnsi="Book Antiqua" w:cs="Times New Roman"/>
      <w:b/>
      <w:noProof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7611F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611FE"/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7611FE"/>
    <w:pPr>
      <w:spacing w:after="0" w:line="240" w:lineRule="auto"/>
    </w:pPr>
    <w:rPr>
      <w:rFonts w:ascii="Book Antiqua" w:eastAsia="Times New Roman" w:hAnsi="Book Antiqua" w:cs="Times New Roman"/>
      <w:noProof/>
      <w:sz w:val="20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7611FE"/>
    <w:rPr>
      <w:rFonts w:ascii="Book Antiqua" w:eastAsia="Times New Roman" w:hAnsi="Book Antiqua" w:cs="Times New Roman"/>
      <w:noProof/>
      <w:sz w:val="2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611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6541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65415"/>
  </w:style>
  <w:style w:type="character" w:styleId="Collegamentoipertestuale">
    <w:name w:val="Hyperlink"/>
    <w:uiPriority w:val="99"/>
    <w:unhideWhenUsed/>
    <w:rsid w:val="00A65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rdinepsicologifvg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Carini</dc:creator>
  <cp:keywords/>
  <dc:description/>
  <cp:lastModifiedBy>Ordine Psicologi FVG</cp:lastModifiedBy>
  <cp:revision>16</cp:revision>
  <cp:lastPrinted>2021-03-31T10:45:00Z</cp:lastPrinted>
  <dcterms:created xsi:type="dcterms:W3CDTF">2014-11-24T14:35:00Z</dcterms:created>
  <dcterms:modified xsi:type="dcterms:W3CDTF">2021-03-31T10:47:00Z</dcterms:modified>
  <cp:category/>
</cp:coreProperties>
</file>